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6DEA2812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BA291A">
        <w:rPr>
          <w:rFonts w:ascii="Cambria" w:hAnsi="Cambria" w:cs="Arial"/>
          <w:b/>
          <w:bCs/>
          <w:sz w:val="22"/>
          <w:szCs w:val="22"/>
        </w:rPr>
        <w:t>.</w:t>
      </w:r>
      <w:r w:rsidR="00A54672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D do SWZ </w:t>
      </w:r>
    </w:p>
    <w:p w14:paraId="793B832E" w14:textId="77777777" w:rsidR="00772376" w:rsidRDefault="00772376" w:rsidP="007723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B24729E" w14:textId="77777777" w:rsidR="00772376" w:rsidRDefault="00772376" w:rsidP="007723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4E21CB" w14:textId="77777777" w:rsidR="00772376" w:rsidRDefault="00772376" w:rsidP="0077237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028A6929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159EAE3" w14:textId="77777777" w:rsidR="00772376" w:rsidRDefault="00772376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637D09BE" w14:textId="73010C2D" w:rsidR="00BA29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</w:t>
      </w:r>
      <w:r w:rsidR="000A06BB">
        <w:rPr>
          <w:rFonts w:ascii="Cambria" w:hAnsi="Cambria" w:cs="Arial"/>
          <w:bCs/>
          <w:sz w:val="22"/>
          <w:szCs w:val="22"/>
        </w:rPr>
        <w:t>owadzonego przez Zamawiającego Skarb Państwa -</w:t>
      </w:r>
      <w:r w:rsidR="00F9336A">
        <w:rPr>
          <w:rFonts w:ascii="Cambria" w:hAnsi="Cambria" w:cs="Arial"/>
          <w:bCs/>
          <w:sz w:val="22"/>
          <w:szCs w:val="22"/>
        </w:rPr>
        <w:t xml:space="preserve"> </w:t>
      </w:r>
      <w:r w:rsidR="000A06BB" w:rsidRPr="000A06BB">
        <w:rPr>
          <w:rFonts w:ascii="Cambria" w:hAnsi="Cambria" w:cs="Arial"/>
          <w:bCs/>
          <w:sz w:val="22"/>
          <w:szCs w:val="22"/>
        </w:rPr>
        <w:t>Państwowe Gos</w:t>
      </w:r>
      <w:r w:rsidR="000A06BB">
        <w:rPr>
          <w:rFonts w:ascii="Cambria" w:hAnsi="Cambria" w:cs="Arial"/>
          <w:bCs/>
          <w:sz w:val="22"/>
          <w:szCs w:val="22"/>
        </w:rPr>
        <w:t xml:space="preserve">podarstwo Leśne Lasy Państwowe Nadleśnictwo </w:t>
      </w:r>
      <w:r w:rsidR="00A568EF">
        <w:rPr>
          <w:rFonts w:ascii="Cambria" w:hAnsi="Cambria" w:cs="Arial"/>
          <w:bCs/>
          <w:sz w:val="22"/>
          <w:szCs w:val="22"/>
        </w:rPr>
        <w:t>Trzebież</w:t>
      </w:r>
      <w:r w:rsidR="000A06BB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F76CD3" w:rsidRPr="00F76CD3">
        <w:rPr>
          <w:rFonts w:ascii="Cambria" w:hAnsi="Cambria" w:cs="Arial"/>
          <w:sz w:val="22"/>
          <w:szCs w:val="22"/>
        </w:rPr>
        <w:t>(tekst jedn.: Dz. U. z 2024 r. poz. 1320</w:t>
      </w:r>
      <w:r w:rsidR="00A568EF">
        <w:rPr>
          <w:rFonts w:ascii="Cambria" w:hAnsi="Cambria" w:cs="Arial"/>
          <w:sz w:val="22"/>
          <w:szCs w:val="22"/>
        </w:rPr>
        <w:t xml:space="preserve"> z późn.zm.</w:t>
      </w:r>
      <w:r w:rsidR="00F76CD3" w:rsidRPr="00F76CD3">
        <w:rPr>
          <w:rFonts w:ascii="Cambria" w:hAnsi="Cambria" w:cs="Arial"/>
          <w:sz w:val="22"/>
          <w:szCs w:val="22"/>
        </w:rPr>
        <w:t xml:space="preserve">) </w:t>
      </w:r>
      <w:r w:rsidR="00F76CD3" w:rsidRPr="00F76CD3">
        <w:rPr>
          <w:rFonts w:ascii="Cambria" w:hAnsi="Cambria" w:cs="Arial"/>
          <w:b/>
          <w:bCs/>
          <w:sz w:val="22"/>
          <w:szCs w:val="22"/>
        </w:rPr>
        <w:t xml:space="preserve">na „Wykonywanie usług z zakresu ochrony przeciwpożarowej terenów Nadleśnictwa </w:t>
      </w:r>
      <w:r w:rsidR="00A568EF">
        <w:rPr>
          <w:rFonts w:ascii="Cambria" w:hAnsi="Cambria" w:cs="Arial"/>
          <w:b/>
          <w:bCs/>
          <w:sz w:val="22"/>
          <w:szCs w:val="22"/>
        </w:rPr>
        <w:t>Trzebież</w:t>
      </w:r>
      <w:r w:rsidR="00F76CD3" w:rsidRPr="00F76CD3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A568EF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F76CD3" w:rsidRPr="00F76CD3">
        <w:rPr>
          <w:rFonts w:ascii="Cambria" w:hAnsi="Cambria" w:cs="Arial"/>
          <w:b/>
          <w:bCs/>
          <w:sz w:val="22"/>
          <w:szCs w:val="22"/>
        </w:rPr>
        <w:t xml:space="preserve"> 2026”, Część nr 2 pn.: „Ochrona przeciwpożarowa lasu polegająca na wykonywaniu usługi z zakresu kierowania samochodem patrolowo-gaśniczym ISUZU D-max”</w:t>
      </w:r>
    </w:p>
    <w:p w14:paraId="5E9EA615" w14:textId="77777777" w:rsidR="00F76CD3" w:rsidRDefault="00F76CD3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38ACF9" w14:textId="4896DCBA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266A619B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</w:t>
      </w:r>
      <w:r w:rsidR="002D06B0">
        <w:rPr>
          <w:rFonts w:ascii="Cambria" w:hAnsi="Cambria" w:cs="Tahoma"/>
          <w:i/>
          <w:iCs/>
          <w:sz w:val="16"/>
          <w:szCs w:val="16"/>
          <w:lang w:eastAsia="pl-PL"/>
        </w:rPr>
        <w:t xml:space="preserve"> podmiotu udostępniającego zasoby</w:t>
      </w: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2375F959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7" w:history="1">
        <w:r w:rsidR="00A568EF" w:rsidRPr="00AA4FC6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https://wyszukiwarka-krs.ms.gov.pl/*</w:t>
        </w:r>
      </w:hyperlink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01004DBB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8" w:history="1">
        <w:r w:rsidR="00A568EF" w:rsidRPr="00A95D98">
          <w:rPr>
            <w:rStyle w:val="Hipercze"/>
            <w:rFonts w:ascii="Cambria" w:hAnsi="Cambria"/>
            <w:sz w:val="21"/>
            <w:szCs w:val="21"/>
          </w:rPr>
          <w:t xml:space="preserve"> https://aplikacja.ceidg.gov.pl/ceidg/ceidg.public.ui/search.aspx </w:t>
        </w:r>
      </w:hyperlink>
      <w:r w:rsidR="00A568EF" w:rsidRPr="00A95D98">
        <w:rPr>
          <w:rFonts w:ascii="Cambria" w:hAnsi="Cambria"/>
          <w:sz w:val="21"/>
          <w:szCs w:val="21"/>
        </w:rPr>
        <w:t>*</w:t>
      </w:r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559812AA" w14:textId="2BB395A9" w:rsidR="00F86E01" w:rsidRDefault="00595433" w:rsidP="001431FA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1C12CE" w14:textId="77777777" w:rsidR="002E1E74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</w:t>
      </w:r>
      <w:r w:rsidR="002E1E74">
        <w:rPr>
          <w:rFonts w:ascii="Cambria" w:hAnsi="Cambria" w:cs="Arial"/>
          <w:bCs/>
          <w:sz w:val="22"/>
          <w:szCs w:val="22"/>
        </w:rPr>
        <w:t>:</w:t>
      </w:r>
    </w:p>
    <w:p w14:paraId="5E40A625" w14:textId="573EEB7F" w:rsidR="00F37EFC" w:rsidRPr="00F37EFC" w:rsidRDefault="0058581A" w:rsidP="00F37EFC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="Cambria"/>
          <w:sz w:val="22"/>
          <w:szCs w:val="22"/>
        </w:rPr>
      </w:pPr>
      <w:r w:rsidRPr="000B2176">
        <w:rPr>
          <w:rFonts w:ascii="Cambria" w:hAnsi="Cambria" w:cs="Arial"/>
          <w:bCs/>
          <w:sz w:val="22"/>
          <w:szCs w:val="22"/>
        </w:rPr>
        <w:t>nie podlegam/reprezentowany przeze mnie podmiot nie podlega wykluczeniu</w:t>
      </w:r>
      <w:r w:rsidR="000B2176">
        <w:rPr>
          <w:rFonts w:ascii="Cambria" w:hAnsi="Cambria" w:cs="Arial"/>
          <w:bCs/>
          <w:sz w:val="22"/>
          <w:szCs w:val="22"/>
        </w:rPr>
        <w:t xml:space="preserve">                             </w:t>
      </w:r>
      <w:r w:rsidRPr="000B2176">
        <w:rPr>
          <w:rFonts w:ascii="Cambria" w:hAnsi="Cambria" w:cs="Arial"/>
          <w:bCs/>
          <w:sz w:val="22"/>
          <w:szCs w:val="22"/>
        </w:rPr>
        <w:t xml:space="preserve"> z postępowania na podstawie art. 108 ust. 1 pkt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 1-6</w:t>
      </w:r>
      <w:r w:rsidR="00F37EFC">
        <w:rPr>
          <w:rFonts w:ascii="Cambria" w:hAnsi="Cambria" w:cs="Arial"/>
          <w:bCs/>
          <w:sz w:val="22"/>
          <w:szCs w:val="22"/>
        </w:rPr>
        <w:t xml:space="preserve"> PZP,</w:t>
      </w:r>
    </w:p>
    <w:p w14:paraId="7159F46E" w14:textId="015623D9" w:rsidR="00F37EFC" w:rsidRPr="00F37EFC" w:rsidRDefault="00F37EFC" w:rsidP="00F37EFC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nie podlegam/reprezentowany przeze mnie podmiot nie podlega wykluczeniu </w:t>
      </w:r>
      <w:r w:rsidR="000B2176">
        <w:rPr>
          <w:rFonts w:ascii="Cambria" w:hAnsi="Cambria" w:cs="Arial"/>
          <w:bCs/>
          <w:sz w:val="22"/>
          <w:szCs w:val="22"/>
        </w:rPr>
        <w:t xml:space="preserve">                               </w:t>
      </w:r>
      <w:r>
        <w:rPr>
          <w:rFonts w:ascii="Cambria" w:hAnsi="Cambria" w:cs="Arial"/>
          <w:bCs/>
          <w:sz w:val="22"/>
          <w:szCs w:val="22"/>
        </w:rPr>
        <w:t>z postępowania na podstawie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 </w:t>
      </w:r>
      <w:r w:rsidR="000A06BB" w:rsidRPr="000B2176">
        <w:rPr>
          <w:rFonts w:ascii="Cambria" w:hAnsi="Cambria" w:cs="Arial"/>
          <w:bCs/>
          <w:sz w:val="22"/>
          <w:szCs w:val="22"/>
        </w:rPr>
        <w:t>art. 109 ust. 1 pkt</w:t>
      </w:r>
      <w:r w:rsidR="0058581A" w:rsidRPr="000B2176">
        <w:rPr>
          <w:rFonts w:ascii="Cambria" w:hAnsi="Cambria" w:cs="Arial"/>
          <w:bCs/>
          <w:sz w:val="22"/>
          <w:szCs w:val="22"/>
        </w:rPr>
        <w:t xml:space="preserve"> 4, 8 i 10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</w:t>
      </w:r>
    </w:p>
    <w:p w14:paraId="71EEA982" w14:textId="77777777" w:rsidR="00F37EFC" w:rsidRPr="00F37EFC" w:rsidRDefault="00F37EFC" w:rsidP="000B2176">
      <w:pPr>
        <w:pStyle w:val="Akapitzlist"/>
        <w:spacing w:before="120" w:line="240" w:lineRule="exact"/>
        <w:jc w:val="both"/>
        <w:rPr>
          <w:rFonts w:ascii="Cambria" w:hAnsi="Cambria" w:cs="Cambria"/>
          <w:sz w:val="22"/>
          <w:szCs w:val="22"/>
        </w:rPr>
      </w:pPr>
    </w:p>
    <w:p w14:paraId="06C8B23E" w14:textId="3BC8CF57" w:rsidR="00F37EFC" w:rsidRPr="000B2176" w:rsidRDefault="00F37EFC" w:rsidP="000B2176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nie podlegam/reprezentowany przeze mnie podmiot nie podlega wykluczeniu </w:t>
      </w:r>
      <w:r w:rsidR="000B2176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>
        <w:rPr>
          <w:rFonts w:ascii="Cambria" w:hAnsi="Cambria" w:cs="Arial"/>
          <w:bCs/>
          <w:sz w:val="22"/>
          <w:szCs w:val="22"/>
        </w:rPr>
        <w:t xml:space="preserve">z postępowania na podstawie </w:t>
      </w:r>
      <w:r w:rsidR="003C3266" w:rsidRPr="000B2176">
        <w:rPr>
          <w:rFonts w:ascii="Cambria" w:hAnsi="Cambria" w:cs="Arial"/>
          <w:bCs/>
          <w:sz w:val="22"/>
          <w:szCs w:val="22"/>
        </w:rPr>
        <w:t xml:space="preserve">art. 7 ust. 1 pkt. 1-3 </w:t>
      </w:r>
      <w:r w:rsidR="003C3266" w:rsidRPr="000B2176">
        <w:rPr>
          <w:rFonts w:ascii="Cambria" w:hAnsi="Cambria" w:cs="Cambria"/>
          <w:sz w:val="22"/>
          <w:szCs w:val="22"/>
        </w:rPr>
        <w:t>ustawy z dnia 13 kwietnia 2022 r.</w:t>
      </w:r>
      <w:r w:rsidR="000B2176">
        <w:rPr>
          <w:rFonts w:ascii="Cambria" w:hAnsi="Cambria" w:cs="Cambria"/>
          <w:sz w:val="22"/>
          <w:szCs w:val="22"/>
        </w:rPr>
        <w:t xml:space="preserve">                  </w:t>
      </w:r>
      <w:r w:rsidR="003C3266" w:rsidRPr="000B2176">
        <w:rPr>
          <w:rFonts w:ascii="Cambria" w:hAnsi="Cambria" w:cs="Cambria"/>
          <w:sz w:val="22"/>
          <w:szCs w:val="22"/>
        </w:rPr>
        <w:t xml:space="preserve"> o szczególnych rozwiązaniach w zakresie przeciwdziałania wspieraniu agresji na Ukrainę oraz służących ochronie bezpieczeństwa narodowego (Dz. U. z 2022 r. poz. 835</w:t>
      </w:r>
      <w:r>
        <w:rPr>
          <w:rFonts w:ascii="Cambria" w:hAnsi="Cambria" w:cs="Cambria"/>
          <w:sz w:val="22"/>
          <w:szCs w:val="22"/>
        </w:rPr>
        <w:t xml:space="preserve"> z późn. zm)</w:t>
      </w:r>
      <w:r w:rsidRPr="00F37EFC">
        <w:rPr>
          <w:rFonts w:eastAsiaTheme="minorHAnsi"/>
          <w:i/>
          <w:iCs/>
          <w:color w:val="222222"/>
          <w:vertAlign w:val="superscript"/>
          <w:lang w:eastAsia="en-US"/>
        </w:rPr>
        <w:footnoteReference w:id="1"/>
      </w:r>
      <w:r w:rsidRPr="000B2176">
        <w:rPr>
          <w:rFonts w:ascii="Cambria" w:eastAsiaTheme="minorHAnsi" w:hAnsi="Cambria" w:cstheme="minorHAnsi"/>
          <w:i/>
          <w:iCs/>
          <w:color w:val="222222"/>
          <w:sz w:val="24"/>
          <w:szCs w:val="24"/>
          <w:lang w:eastAsia="en-US"/>
        </w:rPr>
        <w:t>.</w:t>
      </w:r>
      <w:r w:rsidRPr="000B2176">
        <w:rPr>
          <w:rFonts w:ascii="Cambria" w:eastAsiaTheme="minorHAnsi" w:hAnsi="Cambria" w:cstheme="minorHAnsi"/>
          <w:color w:val="222222"/>
          <w:sz w:val="24"/>
          <w:szCs w:val="24"/>
          <w:lang w:eastAsia="en-US"/>
        </w:rPr>
        <w:t xml:space="preserve"> </w:t>
      </w:r>
    </w:p>
    <w:p w14:paraId="18CB6CEC" w14:textId="0334FB66" w:rsidR="00BA291A" w:rsidRDefault="00BA29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033B9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486CFE3" w14:textId="7BF7DB4B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 w:rsidR="000A06BB">
        <w:rPr>
          <w:rFonts w:ascii="Cambria" w:hAnsi="Cambria" w:cs="Arial"/>
          <w:sz w:val="22"/>
          <w:szCs w:val="22"/>
        </w:rPr>
        <w:t>_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</w:t>
      </w:r>
      <w:r w:rsidR="009C01DA"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 xml:space="preserve"> 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30532FB2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19CBC174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29C966F6" w14:textId="703B7DA2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potwierdzenie powyższego przedkładam następujące środki dowodowe: </w:t>
      </w:r>
    </w:p>
    <w:p w14:paraId="354F94A2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7D28A2F0" w14:textId="77777777" w:rsidR="0001400E" w:rsidRPr="0058581A" w:rsidRDefault="0001400E" w:rsidP="0001400E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FFC900" w14:textId="77777777" w:rsidR="0001400E" w:rsidRDefault="0001400E" w:rsidP="0001400E">
      <w:pPr>
        <w:jc w:val="both"/>
        <w:rPr>
          <w:rFonts w:ascii="Cambria" w:hAnsi="Cambria" w:cs="Arial"/>
          <w:bCs/>
          <w:sz w:val="22"/>
          <w:szCs w:val="22"/>
        </w:rPr>
      </w:pPr>
    </w:p>
    <w:p w14:paraId="45A6FE7B" w14:textId="7777777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25FC3772" w14:textId="5DD1F607" w:rsidR="0001400E" w:rsidRDefault="0001400E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693E6E74" w:rsidR="0058581A" w:rsidRDefault="0058581A" w:rsidP="00A54672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71591D" w14:textId="77777777" w:rsidR="001431FA" w:rsidRDefault="001431F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D8139FD" w14:textId="77777777" w:rsidR="00826DD3" w:rsidRDefault="00826DD3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6EA4C6AD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01400E" w:rsidRPr="0058581A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58581A">
        <w:rPr>
          <w:rFonts w:ascii="Cambria" w:hAnsi="Cambria" w:cs="Arial"/>
          <w:bCs/>
          <w:i/>
          <w:sz w:val="18"/>
          <w:szCs w:val="18"/>
        </w:rPr>
        <w:t xml:space="preserve">(tj. </w:t>
      </w:r>
      <w:r w:rsidR="00D8667D">
        <w:rPr>
          <w:rFonts w:ascii="Cambria" w:hAnsi="Cambria" w:cs="Arial"/>
          <w:bCs/>
          <w:i/>
          <w:sz w:val="18"/>
          <w:szCs w:val="18"/>
        </w:rPr>
        <w:t xml:space="preserve">w postaci elektronicznej opatrzonej </w:t>
      </w:r>
      <w:r w:rsidRPr="0058581A">
        <w:rPr>
          <w:rFonts w:ascii="Cambria" w:hAnsi="Cambria" w:cs="Arial"/>
          <w:bCs/>
          <w:i/>
          <w:sz w:val="18"/>
          <w:szCs w:val="18"/>
        </w:rPr>
        <w:t xml:space="preserve"> kwalifikowanym podpisem elektronicznym),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303A45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 w:rsidSect="005954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DEE1F" w14:textId="77777777" w:rsidR="009C6D60" w:rsidRDefault="009C6D60">
      <w:r>
        <w:separator/>
      </w:r>
    </w:p>
  </w:endnote>
  <w:endnote w:type="continuationSeparator" w:id="0">
    <w:p w14:paraId="19142C4C" w14:textId="77777777" w:rsidR="009C6D60" w:rsidRDefault="009C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B36C34" w:rsidRDefault="00B36C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B36C34" w:rsidRDefault="00B36C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4290D404" w:rsidR="00B36C34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467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B36C34" w:rsidRDefault="00B36C3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B36C34" w:rsidRDefault="00B36C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8FB19" w14:textId="77777777" w:rsidR="009C6D60" w:rsidRDefault="009C6D60">
      <w:r>
        <w:separator/>
      </w:r>
    </w:p>
  </w:footnote>
  <w:footnote w:type="continuationSeparator" w:id="0">
    <w:p w14:paraId="3B5887DB" w14:textId="77777777" w:rsidR="009C6D60" w:rsidRDefault="009C6D60">
      <w:r>
        <w:continuationSeparator/>
      </w:r>
    </w:p>
  </w:footnote>
  <w:footnote w:id="1">
    <w:p w14:paraId="5C6AA59A" w14:textId="77777777" w:rsidR="00F37EFC" w:rsidRPr="00596022" w:rsidRDefault="00F37EFC" w:rsidP="00F37EFC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025FDDD0" w14:textId="77777777" w:rsidR="00F37EFC" w:rsidRPr="00596022" w:rsidRDefault="00F37EFC" w:rsidP="00F37EFC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CD3860" w14:textId="7A8C13CE" w:rsidR="00F37EFC" w:rsidRPr="006D56F6" w:rsidRDefault="00F37EFC" w:rsidP="00F37EFC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 xml:space="preserve">tekst jedn.: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>,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poz.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 xml:space="preserve"> 644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F87D1E" w14:textId="45F60755" w:rsidR="00F37EFC" w:rsidRDefault="00F37EFC" w:rsidP="00F37EFC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 xml:space="preserve">,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poz.</w:t>
      </w:r>
      <w:r w:rsidR="00A568EF">
        <w:rPr>
          <w:rFonts w:ascii="Cambria" w:hAnsi="Cambria"/>
          <w:color w:val="222222"/>
          <w:sz w:val="16"/>
          <w:szCs w:val="16"/>
          <w:lang w:eastAsia="pl-PL"/>
        </w:rPr>
        <w:t>120 z późn.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B36C34" w:rsidRDefault="00B36C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B36C34" w:rsidRDefault="0001133B">
    <w:pPr>
      <w:pStyle w:val="Nagwek"/>
    </w:pPr>
    <w:r>
      <w:t xml:space="preserve"> </w:t>
    </w:r>
  </w:p>
  <w:p w14:paraId="0B215E7D" w14:textId="77777777" w:rsidR="00B36C34" w:rsidRDefault="00B36C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B36C34" w:rsidRDefault="00B36C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BCD"/>
    <w:multiLevelType w:val="hybridMultilevel"/>
    <w:tmpl w:val="A4467BFE"/>
    <w:lvl w:ilvl="0" w:tplc="52E697E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54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1400E"/>
    <w:rsid w:val="000860E7"/>
    <w:rsid w:val="000A06BB"/>
    <w:rsid w:val="000B2176"/>
    <w:rsid w:val="000B5F25"/>
    <w:rsid w:val="000E3C88"/>
    <w:rsid w:val="001033B9"/>
    <w:rsid w:val="001431FA"/>
    <w:rsid w:val="002D06B0"/>
    <w:rsid w:val="002E1E74"/>
    <w:rsid w:val="003C3266"/>
    <w:rsid w:val="00401642"/>
    <w:rsid w:val="00426A0A"/>
    <w:rsid w:val="004B40FA"/>
    <w:rsid w:val="005414BC"/>
    <w:rsid w:val="0058581A"/>
    <w:rsid w:val="00595433"/>
    <w:rsid w:val="006250D6"/>
    <w:rsid w:val="006810CF"/>
    <w:rsid w:val="0073062A"/>
    <w:rsid w:val="00772376"/>
    <w:rsid w:val="00790244"/>
    <w:rsid w:val="007E6243"/>
    <w:rsid w:val="00826DD3"/>
    <w:rsid w:val="00946F47"/>
    <w:rsid w:val="009672DD"/>
    <w:rsid w:val="009C01DA"/>
    <w:rsid w:val="009C6D60"/>
    <w:rsid w:val="009E65B3"/>
    <w:rsid w:val="00A54672"/>
    <w:rsid w:val="00A568EF"/>
    <w:rsid w:val="00AA17F6"/>
    <w:rsid w:val="00AD5187"/>
    <w:rsid w:val="00B36C34"/>
    <w:rsid w:val="00B66E47"/>
    <w:rsid w:val="00BA291A"/>
    <w:rsid w:val="00C16FC9"/>
    <w:rsid w:val="00CE203F"/>
    <w:rsid w:val="00D04CCB"/>
    <w:rsid w:val="00D8667D"/>
    <w:rsid w:val="00DB010B"/>
    <w:rsid w:val="00E93822"/>
    <w:rsid w:val="00F37EFC"/>
    <w:rsid w:val="00F76CD3"/>
    <w:rsid w:val="00F86E01"/>
    <w:rsid w:val="00F9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72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F37EF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37E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568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lena\Desktop\RDLP%20Szczecin_SWZ_sprz&#261;tanie\za&#322;&#261;czniki%20do%20SWZ_popr\%20https:\prod.ceidg.gov.pl\CEIDG\CEIDG.Public.UI\Search.aspx%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*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701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 Wesołowska - Nadleśnictwo Trzebież</cp:lastModifiedBy>
  <cp:revision>15</cp:revision>
  <cp:lastPrinted>2021-02-01T10:04:00Z</cp:lastPrinted>
  <dcterms:created xsi:type="dcterms:W3CDTF">2021-04-07T06:52:00Z</dcterms:created>
  <dcterms:modified xsi:type="dcterms:W3CDTF">2026-03-10T09:20:00Z</dcterms:modified>
</cp:coreProperties>
</file>